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943CA" w14:textId="270E0311" w:rsidR="006028D6" w:rsidRDefault="006028D6" w:rsidP="006028D6">
      <w:pPr>
        <w:rPr>
          <w:rFonts w:ascii="Helvetica" w:hAnsi="Helvetica"/>
          <w:b/>
          <w:bCs/>
          <w:color w:val="3336A0"/>
          <w:sz w:val="30"/>
          <w:szCs w:val="30"/>
        </w:rPr>
      </w:pPr>
      <w:r w:rsidRPr="006028D6">
        <w:rPr>
          <w:rFonts w:ascii="Helvetica" w:hAnsi="Helvetica"/>
          <w:b/>
          <w:bCs/>
          <w:color w:val="3336A0"/>
          <w:sz w:val="30"/>
          <w:szCs w:val="30"/>
        </w:rPr>
        <w:t xml:space="preserve">Polyvocal Workshop Series | Participant </w:t>
      </w:r>
      <w:r w:rsidRPr="006028D6">
        <w:rPr>
          <w:rFonts w:ascii="Helvetica" w:hAnsi="Helvetica"/>
          <w:b/>
          <w:bCs/>
          <w:color w:val="3336A0"/>
          <w:sz w:val="30"/>
          <w:szCs w:val="30"/>
        </w:rPr>
        <w:t>Information Sheet</w:t>
      </w:r>
    </w:p>
    <w:p w14:paraId="1E4233A6" w14:textId="4BED9D31" w:rsidR="006028D6" w:rsidRPr="00B43055" w:rsidRDefault="006028D6" w:rsidP="006028D6">
      <w:pPr>
        <w:rPr>
          <w:rFonts w:ascii="Helvetica" w:hAnsi="Helvetica"/>
          <w:color w:val="CB4D43"/>
          <w:sz w:val="24"/>
          <w:szCs w:val="24"/>
        </w:rPr>
      </w:pPr>
      <w:r w:rsidRPr="00B43055">
        <w:rPr>
          <w:rFonts w:ascii="Helvetica" w:hAnsi="Helvetica"/>
          <w:color w:val="CB4D43"/>
          <w:sz w:val="24"/>
          <w:szCs w:val="24"/>
        </w:rPr>
        <w:t xml:space="preserve">[insert name, </w:t>
      </w:r>
      <w:proofErr w:type="spellStart"/>
      <w:r w:rsidRPr="00B43055">
        <w:rPr>
          <w:rFonts w:ascii="Helvetica" w:hAnsi="Helvetica"/>
          <w:color w:val="CB4D43"/>
          <w:sz w:val="24"/>
          <w:szCs w:val="24"/>
        </w:rPr>
        <w:t>organi</w:t>
      </w:r>
      <w:r>
        <w:rPr>
          <w:rFonts w:ascii="Helvetica" w:hAnsi="Helvetica"/>
          <w:color w:val="CB4D43"/>
          <w:sz w:val="24"/>
          <w:szCs w:val="24"/>
        </w:rPr>
        <w:t>s</w:t>
      </w:r>
      <w:r w:rsidRPr="00B43055">
        <w:rPr>
          <w:rFonts w:ascii="Helvetica" w:hAnsi="Helvetica"/>
          <w:color w:val="CB4D43"/>
          <w:sz w:val="24"/>
          <w:szCs w:val="24"/>
        </w:rPr>
        <w:t>ation</w:t>
      </w:r>
      <w:proofErr w:type="spellEnd"/>
      <w:r w:rsidRPr="00B43055">
        <w:rPr>
          <w:rFonts w:ascii="Helvetica" w:hAnsi="Helvetica"/>
          <w:color w:val="CB4D43"/>
          <w:sz w:val="24"/>
          <w:szCs w:val="24"/>
        </w:rPr>
        <w:t>, and contact details of project lead here]</w:t>
      </w:r>
    </w:p>
    <w:p w14:paraId="5B4F4136"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What is the purpose of the project?</w:t>
      </w:r>
    </w:p>
    <w:p w14:paraId="0A859787" w14:textId="77777777" w:rsidR="0065593D" w:rsidRPr="006028D6" w:rsidRDefault="00000000">
      <w:pPr>
        <w:rPr>
          <w:rFonts w:ascii="Helvetica" w:hAnsi="Helvetica"/>
          <w:sz w:val="24"/>
          <w:szCs w:val="24"/>
        </w:rPr>
      </w:pPr>
      <w:r w:rsidRPr="006028D6">
        <w:rPr>
          <w:rFonts w:ascii="Helvetica" w:hAnsi="Helvetica"/>
          <w:sz w:val="24"/>
          <w:szCs w:val="24"/>
        </w:rPr>
        <w:t>This project aims to explore how personal, community, and underrepresented stories can be shared and preserved through collaborative storytelling workshops. We are especially interested in perspectives that may have been historically excluded from mainstream narratives about place, memory, and identity.</w:t>
      </w:r>
      <w:r w:rsidRPr="006028D6">
        <w:rPr>
          <w:rFonts w:ascii="Helvetica" w:hAnsi="Helvetica"/>
          <w:sz w:val="24"/>
          <w:szCs w:val="24"/>
        </w:rPr>
        <w:br/>
      </w:r>
      <w:r w:rsidRPr="006028D6">
        <w:rPr>
          <w:rFonts w:ascii="Helvetica" w:hAnsi="Helvetica"/>
          <w:sz w:val="24"/>
          <w:szCs w:val="24"/>
        </w:rPr>
        <w:br/>
        <w:t>Participants will be invited to reflect on and share stories, reflections, or creative responses to a chosen theme or site of historical or cultural significance.</w:t>
      </w:r>
    </w:p>
    <w:p w14:paraId="4212C087"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Why have I been invited?</w:t>
      </w:r>
    </w:p>
    <w:p w14:paraId="6470D481" w14:textId="06861085" w:rsidR="0065593D" w:rsidRPr="006028D6" w:rsidRDefault="00000000">
      <w:pPr>
        <w:rPr>
          <w:rFonts w:ascii="Helvetica" w:hAnsi="Helvetica"/>
          <w:sz w:val="24"/>
          <w:szCs w:val="24"/>
        </w:rPr>
      </w:pPr>
      <w:r w:rsidRPr="006028D6">
        <w:rPr>
          <w:rFonts w:ascii="Helvetica" w:hAnsi="Helvetica"/>
          <w:sz w:val="24"/>
          <w:szCs w:val="24"/>
        </w:rPr>
        <w:t>You’ve been invited because your perspective is valued. Whether your story is personal, community-based, or reflective, your voice can help broaden how we understand and share heritage.</w:t>
      </w:r>
    </w:p>
    <w:p w14:paraId="5795546B"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Do I have to take part?</w:t>
      </w:r>
    </w:p>
    <w:p w14:paraId="16D47ADE" w14:textId="77777777" w:rsidR="0065593D" w:rsidRPr="006028D6" w:rsidRDefault="00000000">
      <w:pPr>
        <w:rPr>
          <w:rFonts w:ascii="Helvetica" w:hAnsi="Helvetica"/>
          <w:sz w:val="24"/>
          <w:szCs w:val="24"/>
        </w:rPr>
      </w:pPr>
      <w:r w:rsidRPr="006028D6">
        <w:rPr>
          <w:rFonts w:ascii="Helvetica" w:hAnsi="Helvetica"/>
          <w:sz w:val="24"/>
          <w:szCs w:val="24"/>
        </w:rPr>
        <w:t>No. Taking part is entirely voluntary. You can also withdraw at any time and request that your contributions be removed.</w:t>
      </w:r>
    </w:p>
    <w:p w14:paraId="707A62FF"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What does participation involve?</w:t>
      </w:r>
    </w:p>
    <w:p w14:paraId="2234D45D" w14:textId="77777777" w:rsidR="0065593D" w:rsidRPr="006028D6" w:rsidRDefault="00000000">
      <w:pPr>
        <w:rPr>
          <w:rFonts w:ascii="Helvetica" w:hAnsi="Helvetica"/>
          <w:sz w:val="24"/>
          <w:szCs w:val="24"/>
        </w:rPr>
      </w:pPr>
      <w:r w:rsidRPr="006028D6">
        <w:rPr>
          <w:rFonts w:ascii="Helvetica" w:hAnsi="Helvetica"/>
          <w:sz w:val="24"/>
          <w:szCs w:val="24"/>
        </w:rPr>
        <w:t>You’ll take part in two creative workshops (each lasting 2–2.5 hours). These will involve discussion, reflection, and creative activities such as storytelling, mapping, writing, audio recording, or visual responses. You will be supported by facilitators and may choose how and what you contribute.</w:t>
      </w:r>
      <w:r w:rsidRPr="006028D6">
        <w:rPr>
          <w:rFonts w:ascii="Helvetica" w:hAnsi="Helvetica"/>
          <w:sz w:val="24"/>
          <w:szCs w:val="24"/>
        </w:rPr>
        <w:br/>
      </w:r>
      <w:r w:rsidRPr="006028D6">
        <w:rPr>
          <w:rFonts w:ascii="Helvetica" w:hAnsi="Helvetica"/>
          <w:sz w:val="24"/>
          <w:szCs w:val="24"/>
        </w:rPr>
        <w:br/>
        <w:t>Your contributions may be shared as part of public research outputs (e.g. exhibitions, publications, or digital resources).</w:t>
      </w:r>
    </w:p>
    <w:p w14:paraId="5FC3B3B3"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What are the benefits and risks of taking part?</w:t>
      </w:r>
    </w:p>
    <w:p w14:paraId="71D1B18A" w14:textId="57A7E2C9" w:rsidR="0065593D" w:rsidRPr="006028D6" w:rsidRDefault="00000000">
      <w:pPr>
        <w:rPr>
          <w:rFonts w:ascii="Helvetica" w:hAnsi="Helvetica"/>
          <w:sz w:val="24"/>
          <w:szCs w:val="24"/>
        </w:rPr>
      </w:pPr>
      <w:r w:rsidRPr="006028D6">
        <w:rPr>
          <w:rFonts w:ascii="Helvetica" w:hAnsi="Helvetica"/>
          <w:sz w:val="24"/>
          <w:szCs w:val="24"/>
        </w:rPr>
        <w:t xml:space="preserve">The benefits include having your voice and perspective included in public-facing research and creative </w:t>
      </w:r>
      <w:r w:rsidR="006028D6" w:rsidRPr="006028D6">
        <w:rPr>
          <w:rFonts w:ascii="Helvetica" w:hAnsi="Helvetica"/>
          <w:sz w:val="24"/>
          <w:szCs w:val="24"/>
        </w:rPr>
        <w:t>projects and</w:t>
      </w:r>
      <w:r w:rsidRPr="006028D6">
        <w:rPr>
          <w:rFonts w:ascii="Helvetica" w:hAnsi="Helvetica"/>
          <w:sz w:val="24"/>
          <w:szCs w:val="24"/>
        </w:rPr>
        <w:t xml:space="preserve"> working with others to co-create new understandings of the past and present.</w:t>
      </w:r>
      <w:r w:rsidRPr="006028D6">
        <w:rPr>
          <w:rFonts w:ascii="Helvetica" w:hAnsi="Helvetica"/>
          <w:sz w:val="24"/>
          <w:szCs w:val="24"/>
        </w:rPr>
        <w:br/>
      </w:r>
      <w:r w:rsidRPr="006028D6">
        <w:rPr>
          <w:rFonts w:ascii="Helvetica" w:hAnsi="Helvetica"/>
          <w:sz w:val="24"/>
          <w:szCs w:val="24"/>
        </w:rPr>
        <w:br/>
      </w:r>
      <w:r w:rsidRPr="006028D6">
        <w:rPr>
          <w:rFonts w:ascii="Helvetica" w:hAnsi="Helvetica"/>
          <w:sz w:val="24"/>
          <w:szCs w:val="24"/>
        </w:rPr>
        <w:lastRenderedPageBreak/>
        <w:t>Some materials or discussions may touch on sensitive topics (such as colonialism, migration, or exclusion). You are free to opt out of any activity or topic. Support will be available throughout, and we are committed to ensuring a respectful, inclusive environment.</w:t>
      </w:r>
    </w:p>
    <w:p w14:paraId="14950155"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Will my participation be kept confidential?</w:t>
      </w:r>
    </w:p>
    <w:p w14:paraId="3360D9A5" w14:textId="77777777" w:rsidR="0065593D" w:rsidRPr="006028D6" w:rsidRDefault="00000000">
      <w:pPr>
        <w:rPr>
          <w:rFonts w:ascii="Helvetica" w:hAnsi="Helvetica"/>
          <w:sz w:val="24"/>
          <w:szCs w:val="24"/>
        </w:rPr>
      </w:pPr>
      <w:r w:rsidRPr="006028D6">
        <w:rPr>
          <w:rFonts w:ascii="Helvetica" w:hAnsi="Helvetica"/>
          <w:sz w:val="24"/>
          <w:szCs w:val="24"/>
        </w:rPr>
        <w:t>Yes, unless you request otherwise. You will be given the option to be anonymous, credited by first name only, or credited by your full name. You may change your preference at any time.</w:t>
      </w:r>
    </w:p>
    <w:p w14:paraId="258A5886"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How will my data be used and stored?</w:t>
      </w:r>
    </w:p>
    <w:p w14:paraId="4772CE64" w14:textId="77777777" w:rsidR="0065593D" w:rsidRPr="006028D6" w:rsidRDefault="00000000">
      <w:pPr>
        <w:rPr>
          <w:rFonts w:ascii="Helvetica" w:hAnsi="Helvetica"/>
          <w:sz w:val="24"/>
          <w:szCs w:val="24"/>
        </w:rPr>
      </w:pPr>
      <w:r w:rsidRPr="006028D6">
        <w:rPr>
          <w:rFonts w:ascii="Helvetica" w:hAnsi="Helvetica"/>
          <w:sz w:val="24"/>
          <w:szCs w:val="24"/>
        </w:rPr>
        <w:t>Your contributions (written, audio, visual) will be securely stored and may be used in research publications, exhibitions, or digital media. Data will be kept confidential and stored in password-protected systems.</w:t>
      </w:r>
    </w:p>
    <w:p w14:paraId="1A64B7A2" w14:textId="77777777" w:rsidR="0065593D" w:rsidRPr="006028D6" w:rsidRDefault="00000000">
      <w:pPr>
        <w:pStyle w:val="Heading1"/>
        <w:rPr>
          <w:rFonts w:ascii="Helvetica" w:hAnsi="Helvetica"/>
          <w:color w:val="3336A0"/>
          <w:sz w:val="24"/>
          <w:szCs w:val="24"/>
        </w:rPr>
      </w:pPr>
      <w:r w:rsidRPr="006028D6">
        <w:rPr>
          <w:rFonts w:ascii="Helvetica" w:hAnsi="Helvetica"/>
          <w:color w:val="3336A0"/>
          <w:sz w:val="24"/>
          <w:szCs w:val="24"/>
        </w:rPr>
        <w:t>Who do I contact if I have questions?</w:t>
      </w:r>
    </w:p>
    <w:p w14:paraId="55408567" w14:textId="133554EF" w:rsidR="006028D6" w:rsidRPr="00B43055" w:rsidRDefault="00000000" w:rsidP="006028D6">
      <w:pPr>
        <w:rPr>
          <w:rFonts w:ascii="Helvetica" w:hAnsi="Helvetica"/>
          <w:color w:val="CB4D43"/>
          <w:sz w:val="24"/>
          <w:szCs w:val="24"/>
        </w:rPr>
      </w:pPr>
      <w:r w:rsidRPr="006028D6">
        <w:rPr>
          <w:rFonts w:ascii="Helvetica" w:hAnsi="Helvetica"/>
          <w:sz w:val="24"/>
          <w:szCs w:val="24"/>
        </w:rPr>
        <w:t>If you have any questions or concerns, please speak to the workshop facilitator or email</w:t>
      </w:r>
      <w:r w:rsidR="006028D6">
        <w:rPr>
          <w:rFonts w:ascii="Helvetica" w:hAnsi="Helvetica"/>
          <w:sz w:val="24"/>
          <w:szCs w:val="24"/>
        </w:rPr>
        <w:t xml:space="preserve"> </w:t>
      </w:r>
      <w:r w:rsidR="006028D6" w:rsidRPr="00B43055">
        <w:rPr>
          <w:rFonts w:ascii="Helvetica" w:hAnsi="Helvetica"/>
          <w:color w:val="CB4D43"/>
          <w:sz w:val="24"/>
          <w:szCs w:val="24"/>
        </w:rPr>
        <w:t xml:space="preserve">[insert </w:t>
      </w:r>
      <w:r w:rsidR="006028D6">
        <w:rPr>
          <w:rFonts w:ascii="Helvetica" w:hAnsi="Helvetica"/>
          <w:color w:val="CB4D43"/>
          <w:sz w:val="24"/>
          <w:szCs w:val="24"/>
        </w:rPr>
        <w:t>email address here</w:t>
      </w:r>
      <w:r w:rsidR="006028D6" w:rsidRPr="00B43055">
        <w:rPr>
          <w:rFonts w:ascii="Helvetica" w:hAnsi="Helvetica"/>
          <w:color w:val="CB4D43"/>
          <w:sz w:val="24"/>
          <w:szCs w:val="24"/>
        </w:rPr>
        <w:t>]</w:t>
      </w:r>
    </w:p>
    <w:p w14:paraId="056B1F36" w14:textId="00080D40" w:rsidR="006028D6" w:rsidRPr="006028D6" w:rsidRDefault="006028D6" w:rsidP="006028D6">
      <w:pPr>
        <w:rPr>
          <w:rFonts w:ascii="Helvetica" w:hAnsi="Helvetica" w:cstheme="majorHAnsi"/>
          <w:sz w:val="24"/>
          <w:szCs w:val="24"/>
        </w:rPr>
      </w:pPr>
      <w:r>
        <w:rPr>
          <w:rFonts w:ascii="Helvetica" w:hAnsi="Helvetica"/>
          <w:sz w:val="24"/>
          <w:szCs w:val="24"/>
        </w:rPr>
        <w:br/>
      </w:r>
      <w:r w:rsidRPr="006028D6">
        <w:rPr>
          <w:rFonts w:ascii="Helvetica" w:eastAsia="Arial" w:hAnsi="Helvetica" w:cstheme="majorHAnsi"/>
          <w:b/>
          <w:sz w:val="24"/>
          <w:szCs w:val="24"/>
        </w:rPr>
        <w:t>Thank you for reading this information sheet and for considering taking part in this research.  Please keep this sheet for future reference</w:t>
      </w:r>
    </w:p>
    <w:p w14:paraId="27F1E1AB" w14:textId="77777777" w:rsidR="006028D6" w:rsidRDefault="006028D6"/>
    <w:sectPr w:rsidR="006028D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43627861">
    <w:abstractNumId w:val="8"/>
  </w:num>
  <w:num w:numId="2" w16cid:durableId="592326350">
    <w:abstractNumId w:val="6"/>
  </w:num>
  <w:num w:numId="3" w16cid:durableId="1596817357">
    <w:abstractNumId w:val="5"/>
  </w:num>
  <w:num w:numId="4" w16cid:durableId="1551531376">
    <w:abstractNumId w:val="4"/>
  </w:num>
  <w:num w:numId="5" w16cid:durableId="261570844">
    <w:abstractNumId w:val="7"/>
  </w:num>
  <w:num w:numId="6" w16cid:durableId="1054816893">
    <w:abstractNumId w:val="3"/>
  </w:num>
  <w:num w:numId="7" w16cid:durableId="729960326">
    <w:abstractNumId w:val="2"/>
  </w:num>
  <w:num w:numId="8" w16cid:durableId="1070808134">
    <w:abstractNumId w:val="1"/>
  </w:num>
  <w:num w:numId="9" w16cid:durableId="1584293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6028D6"/>
    <w:rsid w:val="0065593D"/>
    <w:rsid w:val="007315A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AE242"/>
  <w14:defaultImageDpi w14:val="300"/>
  <w15:docId w15:val="{CE855EE2-4634-654D-8453-C3574F2A6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Broadley, Cara</cp:lastModifiedBy>
  <cp:revision>2</cp:revision>
  <dcterms:created xsi:type="dcterms:W3CDTF">2025-04-24T16:09:00Z</dcterms:created>
  <dcterms:modified xsi:type="dcterms:W3CDTF">2025-04-24T16:09:00Z</dcterms:modified>
  <cp:category/>
</cp:coreProperties>
</file>